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328F75E1" w:rsidR="002B50AC" w:rsidRPr="00635E94" w:rsidRDefault="001E0239" w:rsidP="0030121D">
      <w:pPr>
        <w:pStyle w:val="Ttulo1"/>
        <w:tabs>
          <w:tab w:val="left" w:pos="0"/>
        </w:tabs>
        <w:rPr>
          <w:rFonts w:ascii="Arial" w:hAnsi="Arial" w:cs="Arial"/>
          <w:b w:val="0"/>
        </w:rPr>
      </w:pPr>
      <w:r w:rsidRPr="00635E94">
        <w:rPr>
          <w:rFonts w:ascii="Arial" w:hAnsi="Arial" w:cs="Arial"/>
          <w:sz w:val="20"/>
        </w:rPr>
        <w:tab/>
      </w:r>
      <w:r w:rsidR="002B50AC" w:rsidRPr="00635E94">
        <w:rPr>
          <w:rFonts w:ascii="Arial" w:hAnsi="Arial" w:cs="Arial"/>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40A80F72"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522D33">
        <w:rPr>
          <w:rFonts w:cs="Arial"/>
          <w:i w:val="0"/>
          <w:sz w:val="20"/>
        </w:rPr>
        <w:t>3765</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2188CD53" w14:textId="77777777" w:rsidR="000A1B51" w:rsidRDefault="000A1B51" w:rsidP="000A1B51">
            <w:pPr>
              <w:pStyle w:val="Cabealho"/>
              <w:jc w:val="both"/>
              <w:rPr>
                <w:rFonts w:ascii="Arial" w:hAnsi="Arial" w:cs="Arial"/>
                <w:sz w:val="18"/>
                <w:szCs w:val="18"/>
              </w:rPr>
            </w:pPr>
            <w:r>
              <w:rPr>
                <w:rFonts w:ascii="Arial" w:hAnsi="Arial" w:cs="Arial"/>
                <w:sz w:val="18"/>
                <w:szCs w:val="18"/>
              </w:rPr>
              <w:t>Cód. Metrô – 10038640</w:t>
            </w:r>
          </w:p>
          <w:p w14:paraId="1839A912" w14:textId="77777777" w:rsidR="000A1B51" w:rsidRDefault="000A1B51" w:rsidP="000A1B51">
            <w:pPr>
              <w:pStyle w:val="Cabealho"/>
              <w:jc w:val="both"/>
              <w:rPr>
                <w:rFonts w:ascii="Arial" w:hAnsi="Arial" w:cs="Arial"/>
                <w:sz w:val="18"/>
                <w:szCs w:val="18"/>
              </w:rPr>
            </w:pPr>
            <w:r w:rsidRPr="00611528">
              <w:rPr>
                <w:rFonts w:ascii="Arial" w:hAnsi="Arial" w:cs="Arial"/>
                <w:sz w:val="18"/>
                <w:szCs w:val="18"/>
              </w:rPr>
              <w:t>MANTA ABSORVENTE, EM MICROFIBRAS DE POLIPROPILENO, MEDIDAS 0.40 X 0.50 X 0.004 M, CAPACIDADE DE ABSORCAO MINIMA 80 LITROS (CAIXA), COR BRANCA, PARA CONTENCAO DE VAZA</w:t>
            </w:r>
          </w:p>
          <w:p w14:paraId="7717C8B0" w14:textId="77777777" w:rsidR="000A1B51" w:rsidRDefault="000A1B51" w:rsidP="000A1B51">
            <w:pPr>
              <w:pStyle w:val="Cabealho"/>
              <w:jc w:val="both"/>
              <w:rPr>
                <w:rFonts w:ascii="Arial" w:hAnsi="Arial" w:cs="Arial"/>
                <w:sz w:val="18"/>
                <w:szCs w:val="18"/>
              </w:rPr>
            </w:pPr>
            <w:r w:rsidRPr="00611528">
              <w:rPr>
                <w:rFonts w:ascii="Arial" w:hAnsi="Arial" w:cs="Arial"/>
                <w:sz w:val="18"/>
                <w:szCs w:val="18"/>
              </w:rPr>
              <w:t xml:space="preserve">MENTO DE PETROLEO E DERIVADOS. </w:t>
            </w:r>
          </w:p>
          <w:p w14:paraId="667B0E22" w14:textId="77777777" w:rsidR="000A1B51" w:rsidRDefault="000A1B51" w:rsidP="000A1B51">
            <w:pPr>
              <w:pStyle w:val="Cabealho"/>
              <w:jc w:val="both"/>
              <w:rPr>
                <w:rFonts w:ascii="Arial" w:hAnsi="Arial" w:cs="Arial"/>
                <w:sz w:val="18"/>
                <w:szCs w:val="18"/>
              </w:rPr>
            </w:pPr>
          </w:p>
          <w:p w14:paraId="1F74D700" w14:textId="77777777" w:rsidR="00CA1053" w:rsidRPr="00611528" w:rsidRDefault="00CA1053" w:rsidP="00CA1053">
            <w:pPr>
              <w:pStyle w:val="Cabealho"/>
              <w:jc w:val="both"/>
              <w:rPr>
                <w:rFonts w:ascii="Arial" w:hAnsi="Arial" w:cs="Arial"/>
                <w:color w:val="FF0000"/>
                <w:sz w:val="18"/>
                <w:szCs w:val="18"/>
              </w:rPr>
            </w:pPr>
            <w:r w:rsidRPr="00611528">
              <w:rPr>
                <w:rFonts w:ascii="Arial" w:hAnsi="Arial" w:cs="Arial"/>
                <w:color w:val="FF0000"/>
                <w:sz w:val="18"/>
                <w:szCs w:val="18"/>
              </w:rPr>
              <w:t>REFER</w:t>
            </w:r>
            <w:r w:rsidRPr="00377145">
              <w:rPr>
                <w:rFonts w:ascii="Arial" w:hAnsi="Arial" w:cs="Arial"/>
                <w:color w:val="FF0000"/>
                <w:sz w:val="18"/>
                <w:szCs w:val="18"/>
              </w:rPr>
              <w:t>Ê</w:t>
            </w:r>
            <w:r w:rsidRPr="00611528">
              <w:rPr>
                <w:rFonts w:ascii="Arial" w:hAnsi="Arial" w:cs="Arial"/>
                <w:color w:val="FF0000"/>
                <w:sz w:val="18"/>
                <w:szCs w:val="18"/>
              </w:rPr>
              <w:t>NCIA MAN004B-100 DA AMBCLEAN.</w:t>
            </w:r>
          </w:p>
          <w:p w14:paraId="6068DBA9" w14:textId="77777777" w:rsidR="00CA1053" w:rsidRDefault="00CA1053" w:rsidP="00CA1053">
            <w:pPr>
              <w:pStyle w:val="Cabealho"/>
              <w:tabs>
                <w:tab w:val="clear" w:pos="4419"/>
                <w:tab w:val="clear" w:pos="8838"/>
              </w:tabs>
              <w:jc w:val="both"/>
              <w:rPr>
                <w:rFonts w:ascii="Arial" w:hAnsi="Arial" w:cs="Arial"/>
                <w:color w:val="FF0000"/>
                <w:sz w:val="18"/>
                <w:szCs w:val="18"/>
              </w:rPr>
            </w:pPr>
            <w:r>
              <w:rPr>
                <w:rFonts w:ascii="Arial" w:hAnsi="Arial" w:cs="Arial"/>
                <w:color w:val="FF0000"/>
                <w:sz w:val="18"/>
                <w:szCs w:val="18"/>
              </w:rPr>
              <w:t>EMBALAGEM</w:t>
            </w:r>
            <w:r w:rsidRPr="00F863D1">
              <w:rPr>
                <w:rFonts w:ascii="Arial" w:hAnsi="Arial" w:cs="Arial"/>
                <w:color w:val="FF0000"/>
                <w:sz w:val="18"/>
                <w:szCs w:val="18"/>
              </w:rPr>
              <w:t xml:space="preserve"> - </w:t>
            </w:r>
            <w:r>
              <w:rPr>
                <w:rFonts w:ascii="Arial" w:hAnsi="Arial" w:cs="Arial"/>
                <w:color w:val="FF0000"/>
                <w:sz w:val="18"/>
                <w:szCs w:val="18"/>
              </w:rPr>
              <w:t>C</w:t>
            </w:r>
            <w:r w:rsidRPr="00F863D1">
              <w:rPr>
                <w:rFonts w:ascii="Arial" w:hAnsi="Arial" w:cs="Arial"/>
                <w:color w:val="FF0000"/>
                <w:sz w:val="18"/>
                <w:szCs w:val="18"/>
              </w:rPr>
              <w:t xml:space="preserve">AIXA COM 100 UNIDADES </w:t>
            </w:r>
          </w:p>
          <w:p w14:paraId="30C626B4" w14:textId="31BFD93B" w:rsidR="002B50AC" w:rsidRPr="00635E94" w:rsidRDefault="00CA1053" w:rsidP="00CA1053">
            <w:pPr>
              <w:pStyle w:val="Contedodetabela"/>
              <w:rPr>
                <w:rFonts w:ascii="Arial" w:hAnsi="Arial" w:cs="Arial"/>
                <w:sz w:val="18"/>
                <w:szCs w:val="18"/>
              </w:rPr>
            </w:pPr>
            <w:r w:rsidRPr="00F863D1">
              <w:rPr>
                <w:rFonts w:ascii="Arial" w:hAnsi="Arial" w:cs="Arial"/>
                <w:color w:val="FF0000"/>
                <w:sz w:val="18"/>
                <w:szCs w:val="18"/>
              </w:rPr>
              <w:t>01 PEÇA</w:t>
            </w:r>
            <w:r>
              <w:rPr>
                <w:rFonts w:ascii="Arial" w:hAnsi="Arial" w:cs="Arial"/>
                <w:color w:val="FF0000"/>
                <w:sz w:val="18"/>
                <w:szCs w:val="18"/>
              </w:rPr>
              <w:t>=</w:t>
            </w:r>
            <w:r w:rsidRPr="00F863D1">
              <w:rPr>
                <w:rFonts w:ascii="Arial" w:hAnsi="Arial" w:cs="Arial"/>
                <w:color w:val="FF0000"/>
                <w:sz w:val="18"/>
                <w:szCs w:val="18"/>
              </w:rPr>
              <w:t xml:space="preserve"> 01 UNIDADE</w:t>
            </w:r>
          </w:p>
        </w:tc>
        <w:tc>
          <w:tcPr>
            <w:tcW w:w="469" w:type="pct"/>
            <w:vMerge w:val="restart"/>
            <w:tcBorders>
              <w:left w:val="single" w:sz="1" w:space="0" w:color="000000"/>
              <w:bottom w:val="single" w:sz="1" w:space="0" w:color="000000"/>
            </w:tcBorders>
          </w:tcPr>
          <w:p w14:paraId="3CC785A8" w14:textId="39955049" w:rsidR="002B50AC" w:rsidRPr="00635E94" w:rsidRDefault="003C356A">
            <w:pPr>
              <w:pStyle w:val="Contedodetabela"/>
              <w:jc w:val="center"/>
              <w:rPr>
                <w:rFonts w:ascii="Arial" w:hAnsi="Arial" w:cs="Arial"/>
                <w:sz w:val="18"/>
                <w:szCs w:val="18"/>
              </w:rPr>
            </w:pPr>
            <w:r>
              <w:rPr>
                <w:rFonts w:ascii="Arial" w:hAnsi="Arial" w:cs="Arial"/>
                <w:sz w:val="18"/>
                <w:szCs w:val="18"/>
              </w:rPr>
              <w:t>700</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096932" w:rsidRPr="00635E94" w14:paraId="000C2EA8" w14:textId="77777777">
        <w:tc>
          <w:tcPr>
            <w:tcW w:w="349" w:type="pct"/>
            <w:vMerge w:val="restart"/>
            <w:tcBorders>
              <w:left w:val="single" w:sz="1" w:space="0" w:color="000000"/>
              <w:bottom w:val="single" w:sz="1" w:space="0" w:color="000000"/>
            </w:tcBorders>
          </w:tcPr>
          <w:p w14:paraId="3A3EAD62" w14:textId="77777777" w:rsidR="00096932" w:rsidRPr="00635E94" w:rsidRDefault="00096932" w:rsidP="00096932">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321B3C58" w14:textId="77777777" w:rsidR="000A1B51" w:rsidRDefault="000A1B51" w:rsidP="000A1B51">
            <w:pPr>
              <w:pStyle w:val="Cabealho"/>
              <w:jc w:val="both"/>
              <w:rPr>
                <w:rFonts w:ascii="Arial" w:hAnsi="Arial" w:cs="Arial"/>
                <w:sz w:val="18"/>
                <w:szCs w:val="18"/>
              </w:rPr>
            </w:pPr>
            <w:r>
              <w:rPr>
                <w:rFonts w:ascii="Arial" w:hAnsi="Arial" w:cs="Arial"/>
                <w:sz w:val="18"/>
                <w:szCs w:val="18"/>
              </w:rPr>
              <w:t>Cód. Metrô – 10048614</w:t>
            </w:r>
          </w:p>
          <w:p w14:paraId="59E6D74E" w14:textId="77777777" w:rsidR="000A1B51" w:rsidRDefault="000A1B51" w:rsidP="000A1B51">
            <w:pPr>
              <w:pStyle w:val="Cabealho"/>
              <w:jc w:val="both"/>
              <w:rPr>
                <w:rFonts w:ascii="Arial" w:hAnsi="Arial" w:cs="Arial"/>
                <w:sz w:val="18"/>
                <w:szCs w:val="18"/>
              </w:rPr>
            </w:pPr>
            <w:r w:rsidRPr="00321562">
              <w:rPr>
                <w:rFonts w:ascii="Arial" w:hAnsi="Arial" w:cs="Arial"/>
                <w:sz w:val="18"/>
                <w:szCs w:val="18"/>
              </w:rPr>
              <w:t>TURFA ABSORVENTE, EM COMPOSTO ORGANICO PURO DE ORIGEM VEGETAL, CAPACIDADE DE ABSORCAO MINIMA 17 LITROS (POR SACO), PARA CONTENCAO DE VAZAMENTOS DE PETROLEO E SIMILARES COM HIDROCARBONETOS.</w:t>
            </w:r>
          </w:p>
          <w:p w14:paraId="07DEB54A" w14:textId="77777777" w:rsidR="000A1B51" w:rsidRDefault="000A1B51" w:rsidP="000A1B51">
            <w:pPr>
              <w:pStyle w:val="Cabealho"/>
              <w:jc w:val="both"/>
              <w:rPr>
                <w:rFonts w:ascii="Arial" w:hAnsi="Arial" w:cs="Arial"/>
                <w:sz w:val="18"/>
                <w:szCs w:val="18"/>
              </w:rPr>
            </w:pPr>
          </w:p>
          <w:p w14:paraId="05DD8538" w14:textId="77777777" w:rsidR="000A1B51" w:rsidRPr="00321562" w:rsidRDefault="000A1B51" w:rsidP="000A1B51">
            <w:pPr>
              <w:pStyle w:val="Cabealho"/>
              <w:jc w:val="both"/>
              <w:rPr>
                <w:rFonts w:ascii="Arial" w:hAnsi="Arial" w:cs="Arial"/>
                <w:color w:val="FF0000"/>
                <w:sz w:val="18"/>
                <w:szCs w:val="18"/>
              </w:rPr>
            </w:pPr>
            <w:r w:rsidRPr="00321562">
              <w:rPr>
                <w:rFonts w:ascii="Arial" w:hAnsi="Arial" w:cs="Arial"/>
                <w:color w:val="FF0000"/>
                <w:sz w:val="18"/>
                <w:szCs w:val="18"/>
              </w:rPr>
              <w:t>REFER</w:t>
            </w:r>
            <w:r w:rsidRPr="00833306">
              <w:rPr>
                <w:rFonts w:ascii="Arial" w:hAnsi="Arial" w:cs="Arial"/>
                <w:color w:val="FF0000"/>
                <w:sz w:val="18"/>
                <w:szCs w:val="18"/>
              </w:rPr>
              <w:t>Ê</w:t>
            </w:r>
            <w:r w:rsidRPr="00321562">
              <w:rPr>
                <w:rFonts w:ascii="Arial" w:hAnsi="Arial" w:cs="Arial"/>
                <w:color w:val="FF0000"/>
                <w:sz w:val="18"/>
                <w:szCs w:val="18"/>
              </w:rPr>
              <w:t>NCIA TUR003S-001 DA AMBCLEAN.</w:t>
            </w:r>
          </w:p>
          <w:p w14:paraId="1E4C64B3" w14:textId="77777777" w:rsidR="000A1B51" w:rsidRDefault="000A1B51" w:rsidP="000A1B51">
            <w:pPr>
              <w:pStyle w:val="Cabealho"/>
              <w:jc w:val="both"/>
              <w:rPr>
                <w:rFonts w:ascii="Arial" w:hAnsi="Arial" w:cs="Arial"/>
                <w:color w:val="FF0000"/>
                <w:sz w:val="18"/>
                <w:szCs w:val="18"/>
              </w:rPr>
            </w:pPr>
            <w:r w:rsidRPr="00321562">
              <w:rPr>
                <w:rFonts w:ascii="Arial" w:hAnsi="Arial" w:cs="Arial"/>
                <w:color w:val="FF0000"/>
                <w:sz w:val="18"/>
                <w:szCs w:val="18"/>
              </w:rPr>
              <w:t>PRAZO DE VALIDADE: INDETERMINADO</w:t>
            </w:r>
          </w:p>
          <w:p w14:paraId="73BFF912" w14:textId="77777777" w:rsidR="000A1B51" w:rsidRPr="00FC58C7" w:rsidRDefault="000A1B51" w:rsidP="000A1B51">
            <w:pPr>
              <w:pStyle w:val="Cabealho"/>
              <w:jc w:val="both"/>
              <w:rPr>
                <w:rFonts w:ascii="Arial" w:eastAsiaTheme="minorHAnsi" w:hAnsi="Arial" w:cs="Arial"/>
                <w:sz w:val="18"/>
                <w:szCs w:val="18"/>
                <w:lang w:eastAsia="en-US"/>
              </w:rPr>
            </w:pPr>
            <w:r w:rsidRPr="00FC58C7">
              <w:rPr>
                <w:rFonts w:ascii="Arial" w:eastAsiaTheme="minorHAnsi" w:hAnsi="Arial" w:cs="Arial"/>
                <w:sz w:val="18"/>
                <w:szCs w:val="18"/>
                <w:lang w:eastAsia="en-US"/>
              </w:rPr>
              <w:t xml:space="preserve"> </w:t>
            </w:r>
          </w:p>
          <w:p w14:paraId="118E4A64" w14:textId="26C323C6" w:rsidR="000A1B51" w:rsidRPr="00635E94" w:rsidRDefault="000A1B51" w:rsidP="000A1B51">
            <w:pPr>
              <w:pStyle w:val="Contedodetabela"/>
              <w:rPr>
                <w:rFonts w:ascii="Arial" w:hAnsi="Arial" w:cs="Arial"/>
                <w:sz w:val="18"/>
                <w:szCs w:val="18"/>
              </w:rPr>
            </w:pPr>
            <w:r w:rsidRPr="000A1B51">
              <w:rPr>
                <w:rFonts w:ascii="Arial" w:hAnsi="Arial" w:cs="Arial"/>
                <w:color w:val="C00000"/>
                <w:sz w:val="18"/>
                <w:szCs w:val="18"/>
              </w:rPr>
              <w:t>EMBALAGEM- SACO COM 03 KG CADA - 01 SACO = 01 PEÇA</w:t>
            </w:r>
          </w:p>
        </w:tc>
        <w:tc>
          <w:tcPr>
            <w:tcW w:w="469" w:type="pct"/>
            <w:vMerge w:val="restart"/>
            <w:tcBorders>
              <w:left w:val="single" w:sz="1" w:space="0" w:color="000000"/>
              <w:bottom w:val="single" w:sz="1" w:space="0" w:color="000000"/>
            </w:tcBorders>
          </w:tcPr>
          <w:p w14:paraId="1AC8A43D" w14:textId="497FBB7B" w:rsidR="00096932" w:rsidRPr="00635E94" w:rsidRDefault="00096932" w:rsidP="00096932">
            <w:pPr>
              <w:pStyle w:val="Contedodetabela"/>
              <w:jc w:val="center"/>
              <w:rPr>
                <w:rFonts w:ascii="Arial" w:hAnsi="Arial" w:cs="Arial"/>
                <w:sz w:val="18"/>
                <w:szCs w:val="18"/>
              </w:rPr>
            </w:pPr>
            <w:r>
              <w:rPr>
                <w:rFonts w:ascii="Arial" w:hAnsi="Arial" w:cs="Arial"/>
                <w:sz w:val="18"/>
                <w:szCs w:val="18"/>
              </w:rPr>
              <w:t>120</w:t>
            </w:r>
          </w:p>
        </w:tc>
        <w:tc>
          <w:tcPr>
            <w:tcW w:w="390" w:type="pct"/>
            <w:vMerge w:val="restart"/>
            <w:tcBorders>
              <w:left w:val="single" w:sz="1" w:space="0" w:color="000000"/>
              <w:bottom w:val="single" w:sz="1" w:space="0" w:color="000000"/>
            </w:tcBorders>
          </w:tcPr>
          <w:p w14:paraId="1E517DB2" w14:textId="77777777" w:rsidR="00096932" w:rsidRPr="00635E94" w:rsidRDefault="00096932" w:rsidP="00096932">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374FDEB8" w14:textId="77777777" w:rsidR="00096932" w:rsidRPr="00635E94" w:rsidRDefault="00096932" w:rsidP="00096932">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0E201682" w14:textId="77777777" w:rsidR="00096932" w:rsidRPr="00635E94" w:rsidRDefault="00096932" w:rsidP="00096932">
            <w:pPr>
              <w:pStyle w:val="Contedodetabela"/>
              <w:ind w:right="113"/>
              <w:jc w:val="center"/>
              <w:rPr>
                <w:rFonts w:ascii="Arial" w:hAnsi="Arial" w:cs="Arial"/>
                <w:sz w:val="18"/>
                <w:szCs w:val="18"/>
              </w:rPr>
            </w:pPr>
          </w:p>
        </w:tc>
      </w:tr>
      <w:tr w:rsidR="00096932" w:rsidRPr="00635E94" w14:paraId="18DFA2CB" w14:textId="77777777">
        <w:tc>
          <w:tcPr>
            <w:tcW w:w="349" w:type="pct"/>
            <w:vMerge/>
            <w:tcBorders>
              <w:left w:val="single" w:sz="1" w:space="0" w:color="000000"/>
              <w:bottom w:val="single" w:sz="1" w:space="0" w:color="000000"/>
            </w:tcBorders>
          </w:tcPr>
          <w:p w14:paraId="6E6683B3" w14:textId="77777777" w:rsidR="00096932" w:rsidRPr="00635E94" w:rsidRDefault="00096932" w:rsidP="00096932">
            <w:pPr>
              <w:rPr>
                <w:rFonts w:ascii="Arial" w:hAnsi="Arial" w:cs="Arial"/>
                <w:sz w:val="18"/>
                <w:szCs w:val="18"/>
              </w:rPr>
            </w:pPr>
          </w:p>
        </w:tc>
        <w:tc>
          <w:tcPr>
            <w:tcW w:w="2386" w:type="pct"/>
            <w:tcBorders>
              <w:left w:val="single" w:sz="1" w:space="0" w:color="000000"/>
              <w:bottom w:val="single" w:sz="1" w:space="0" w:color="000000"/>
            </w:tcBorders>
          </w:tcPr>
          <w:p w14:paraId="6DD74B5C" w14:textId="77777777" w:rsidR="00096932" w:rsidRPr="00635E94" w:rsidRDefault="00096932" w:rsidP="00096932">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7772EE19" w14:textId="77777777" w:rsidR="00096932" w:rsidRPr="00635E94" w:rsidRDefault="00096932" w:rsidP="00096932">
            <w:pPr>
              <w:jc w:val="center"/>
              <w:rPr>
                <w:rFonts w:ascii="Arial" w:hAnsi="Arial" w:cs="Arial"/>
                <w:sz w:val="18"/>
                <w:szCs w:val="18"/>
              </w:rPr>
            </w:pPr>
          </w:p>
        </w:tc>
        <w:tc>
          <w:tcPr>
            <w:tcW w:w="390" w:type="pct"/>
            <w:vMerge/>
            <w:tcBorders>
              <w:left w:val="single" w:sz="1" w:space="0" w:color="000000"/>
              <w:bottom w:val="single" w:sz="1" w:space="0" w:color="000000"/>
            </w:tcBorders>
          </w:tcPr>
          <w:p w14:paraId="0F2521A8" w14:textId="77777777" w:rsidR="00096932" w:rsidRPr="00635E94" w:rsidRDefault="00096932" w:rsidP="00096932">
            <w:pPr>
              <w:jc w:val="center"/>
              <w:rPr>
                <w:rFonts w:ascii="Arial" w:hAnsi="Arial" w:cs="Arial"/>
                <w:sz w:val="18"/>
                <w:szCs w:val="18"/>
              </w:rPr>
            </w:pPr>
          </w:p>
        </w:tc>
        <w:tc>
          <w:tcPr>
            <w:tcW w:w="625" w:type="pct"/>
            <w:vMerge/>
            <w:tcBorders>
              <w:left w:val="single" w:sz="1" w:space="0" w:color="000000"/>
              <w:bottom w:val="single" w:sz="1" w:space="0" w:color="000000"/>
            </w:tcBorders>
          </w:tcPr>
          <w:p w14:paraId="1E88E527" w14:textId="77777777" w:rsidR="00096932" w:rsidRPr="00635E94" w:rsidRDefault="00096932" w:rsidP="00096932">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096932" w:rsidRPr="00635E94" w:rsidRDefault="00096932" w:rsidP="00096932">
            <w:pPr>
              <w:jc w:val="center"/>
              <w:rPr>
                <w:rFonts w:ascii="Arial" w:hAnsi="Arial" w:cs="Arial"/>
                <w:sz w:val="18"/>
                <w:szCs w:val="18"/>
              </w:rPr>
            </w:pPr>
          </w:p>
        </w:tc>
      </w:tr>
      <w:tr w:rsidR="00096932" w:rsidRPr="00635E94" w14:paraId="40E0A6A9" w14:textId="77777777" w:rsidTr="005154B2">
        <w:tc>
          <w:tcPr>
            <w:tcW w:w="349" w:type="pct"/>
            <w:vMerge/>
            <w:tcBorders>
              <w:left w:val="single" w:sz="1" w:space="0" w:color="000000"/>
              <w:bottom w:val="single" w:sz="4" w:space="0" w:color="auto"/>
            </w:tcBorders>
            <w:vAlign w:val="center"/>
          </w:tcPr>
          <w:p w14:paraId="6C827246" w14:textId="77777777" w:rsidR="00096932" w:rsidRPr="00635E94" w:rsidRDefault="00096932" w:rsidP="00096932">
            <w:pPr>
              <w:rPr>
                <w:rFonts w:ascii="Arial" w:hAnsi="Arial" w:cs="Arial"/>
                <w:sz w:val="18"/>
                <w:szCs w:val="18"/>
              </w:rPr>
            </w:pPr>
          </w:p>
        </w:tc>
        <w:tc>
          <w:tcPr>
            <w:tcW w:w="2386" w:type="pct"/>
            <w:tcBorders>
              <w:left w:val="single" w:sz="1" w:space="0" w:color="000000"/>
              <w:bottom w:val="single" w:sz="4" w:space="0" w:color="auto"/>
            </w:tcBorders>
          </w:tcPr>
          <w:p w14:paraId="6366E814" w14:textId="3EEC7525" w:rsidR="00096932" w:rsidRPr="00635E94" w:rsidRDefault="00096932" w:rsidP="00096932">
            <w:pPr>
              <w:pStyle w:val="Contedodetabela"/>
              <w:rPr>
                <w:rFonts w:ascii="Arial" w:hAnsi="Arial" w:cs="Arial"/>
                <w:sz w:val="18"/>
                <w:szCs w:val="18"/>
              </w:rPr>
            </w:pPr>
          </w:p>
        </w:tc>
        <w:tc>
          <w:tcPr>
            <w:tcW w:w="469" w:type="pct"/>
            <w:vMerge/>
            <w:tcBorders>
              <w:left w:val="single" w:sz="1" w:space="0" w:color="000000"/>
              <w:bottom w:val="single" w:sz="4" w:space="0" w:color="auto"/>
            </w:tcBorders>
            <w:vAlign w:val="center"/>
          </w:tcPr>
          <w:p w14:paraId="7DE242D2" w14:textId="77777777" w:rsidR="00096932" w:rsidRPr="00635E94" w:rsidRDefault="00096932" w:rsidP="00096932">
            <w:pPr>
              <w:rPr>
                <w:rFonts w:ascii="Arial" w:hAnsi="Arial" w:cs="Arial"/>
                <w:sz w:val="18"/>
                <w:szCs w:val="18"/>
              </w:rPr>
            </w:pPr>
          </w:p>
        </w:tc>
        <w:tc>
          <w:tcPr>
            <w:tcW w:w="390" w:type="pct"/>
            <w:vMerge/>
            <w:tcBorders>
              <w:left w:val="single" w:sz="1" w:space="0" w:color="000000"/>
              <w:bottom w:val="single" w:sz="4" w:space="0" w:color="auto"/>
            </w:tcBorders>
            <w:vAlign w:val="center"/>
          </w:tcPr>
          <w:p w14:paraId="6C2A6048" w14:textId="77777777" w:rsidR="00096932" w:rsidRPr="00635E94" w:rsidRDefault="00096932" w:rsidP="00096932">
            <w:pPr>
              <w:rPr>
                <w:rFonts w:ascii="Arial" w:hAnsi="Arial" w:cs="Arial"/>
                <w:sz w:val="18"/>
                <w:szCs w:val="18"/>
              </w:rPr>
            </w:pPr>
          </w:p>
        </w:tc>
        <w:tc>
          <w:tcPr>
            <w:tcW w:w="625" w:type="pct"/>
            <w:vMerge/>
            <w:tcBorders>
              <w:left w:val="single" w:sz="1" w:space="0" w:color="000000"/>
              <w:bottom w:val="single" w:sz="4" w:space="0" w:color="auto"/>
            </w:tcBorders>
            <w:vAlign w:val="center"/>
          </w:tcPr>
          <w:p w14:paraId="30BC9CDF" w14:textId="77777777" w:rsidR="00096932" w:rsidRPr="00635E94" w:rsidRDefault="00096932" w:rsidP="00096932">
            <w:pP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vAlign w:val="center"/>
          </w:tcPr>
          <w:p w14:paraId="4EDAF472" w14:textId="77777777" w:rsidR="00096932" w:rsidRPr="00635E94" w:rsidRDefault="00096932" w:rsidP="00096932">
            <w:pPr>
              <w:rPr>
                <w:rFonts w:ascii="Arial" w:hAnsi="Arial" w:cs="Arial"/>
                <w:sz w:val="18"/>
                <w:szCs w:val="18"/>
              </w:rPr>
            </w:pPr>
          </w:p>
        </w:tc>
      </w:tr>
      <w:tr w:rsidR="00096932"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3A841040" w:rsidR="00096932" w:rsidRPr="00635E94" w:rsidRDefault="00C80655" w:rsidP="00096932">
            <w:pPr>
              <w:rPr>
                <w:rFonts w:ascii="Arial" w:hAnsi="Arial" w:cs="Arial"/>
                <w:sz w:val="18"/>
                <w:szCs w:val="18"/>
              </w:rPr>
            </w:pPr>
            <w:r>
              <w:rPr>
                <w:rFonts w:ascii="Arial" w:hAnsi="Arial" w:cs="Arial"/>
                <w:sz w:val="18"/>
                <w:szCs w:val="18"/>
              </w:rPr>
              <w:t>Dispensa Eletrônica n</w:t>
            </w:r>
            <w:r w:rsidR="00794C1C">
              <w:rPr>
                <w:rFonts w:ascii="Arial" w:hAnsi="Arial" w:cs="Arial"/>
                <w:sz w:val="18"/>
                <w:szCs w:val="18"/>
              </w:rPr>
              <w:t xml:space="preserve">º 10023765                                                                </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096932" w:rsidRPr="00635E94" w:rsidRDefault="00096932" w:rsidP="00096932">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F3CCC86"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w:t>
      </w:r>
      <w:r w:rsidR="00985374">
        <w:rPr>
          <w:rFonts w:ascii="Arial" w:eastAsia="Arial" w:hAnsi="Arial" w:cs="Arial"/>
          <w:sz w:val="20"/>
          <w:szCs w:val="20"/>
        </w:rPr>
        <w:t>:</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0F5BBB56" w:rsidR="00F644DE" w:rsidRPr="00635E94" w:rsidRDefault="00F644DE" w:rsidP="004158AA">
      <w:pPr>
        <w:suppressAutoHyphens w:val="0"/>
        <w:rPr>
          <w:rFonts w:ascii="Arial Black" w:hAnsi="Arial Black"/>
          <w:sz w:val="22"/>
          <w:szCs w:val="22"/>
        </w:rPr>
      </w:pPr>
    </w:p>
    <w:sectPr w:rsidR="00F644D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384B1" w14:textId="77777777" w:rsidR="00031F09" w:rsidRDefault="00031F09" w:rsidP="008B236E">
      <w:r>
        <w:separator/>
      </w:r>
    </w:p>
  </w:endnote>
  <w:endnote w:type="continuationSeparator" w:id="0">
    <w:p w14:paraId="41A488EB" w14:textId="77777777" w:rsidR="00031F09" w:rsidRDefault="00031F09" w:rsidP="008B236E">
      <w:r>
        <w:continuationSeparator/>
      </w:r>
    </w:p>
  </w:endnote>
  <w:endnote w:type="continuationNotice" w:id="1">
    <w:p w14:paraId="1A9C07CA" w14:textId="77777777" w:rsidR="00031F09" w:rsidRDefault="00031F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30121D"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45746CDA"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3C356A">
          <w:rPr>
            <w:i/>
            <w:sz w:val="16"/>
          </w:rPr>
          <w:t>3765</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11BF7" w14:textId="77777777" w:rsidR="00031F09" w:rsidRDefault="00031F09" w:rsidP="008B236E">
      <w:r>
        <w:separator/>
      </w:r>
    </w:p>
  </w:footnote>
  <w:footnote w:type="continuationSeparator" w:id="0">
    <w:p w14:paraId="40919657" w14:textId="77777777" w:rsidR="00031F09" w:rsidRDefault="00031F09" w:rsidP="008B236E">
      <w:r>
        <w:continuationSeparator/>
      </w:r>
    </w:p>
  </w:footnote>
  <w:footnote w:type="continuationNotice" w:id="1">
    <w:p w14:paraId="65242E7D" w14:textId="77777777" w:rsidR="00031F09" w:rsidRDefault="00031F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3632" behindDoc="0" locked="0" layoutInCell="1" allowOverlap="1" wp14:anchorId="4BB4A1FB" wp14:editId="07DC824D">
          <wp:simplePos x="0" y="0"/>
          <wp:positionH relativeFrom="column">
            <wp:posOffset>-1176655</wp:posOffset>
          </wp:positionH>
          <wp:positionV relativeFrom="paragraph">
            <wp:posOffset>38100</wp:posOffset>
          </wp:positionV>
          <wp:extent cx="5619750" cy="561975"/>
          <wp:effectExtent l="0" t="0" r="0" b="9525"/>
          <wp:wrapNone/>
          <wp:docPr id="362520615" name="Imagem 362520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4656" behindDoc="0" locked="0" layoutInCell="1" allowOverlap="1" wp14:anchorId="63D38653" wp14:editId="317F6F5B">
          <wp:simplePos x="0" y="0"/>
          <wp:positionH relativeFrom="column">
            <wp:posOffset>4987290</wp:posOffset>
          </wp:positionH>
          <wp:positionV relativeFrom="paragraph">
            <wp:posOffset>-79375</wp:posOffset>
          </wp:positionV>
          <wp:extent cx="1009650" cy="1019175"/>
          <wp:effectExtent l="0" t="0" r="0" b="9525"/>
          <wp:wrapNone/>
          <wp:docPr id="2139053448" name="Imagem 2139053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5680" behindDoc="0" locked="0" layoutInCell="1" allowOverlap="1" wp14:anchorId="32BA99A0" wp14:editId="00DFD66C">
          <wp:simplePos x="0" y="0"/>
          <wp:positionH relativeFrom="column">
            <wp:posOffset>-1176985</wp:posOffset>
          </wp:positionH>
          <wp:positionV relativeFrom="paragraph">
            <wp:posOffset>87630</wp:posOffset>
          </wp:positionV>
          <wp:extent cx="5619750" cy="552450"/>
          <wp:effectExtent l="0" t="0" r="0" b="0"/>
          <wp:wrapNone/>
          <wp:docPr id="89293914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1F09"/>
    <w:rsid w:val="00032CF6"/>
    <w:rsid w:val="000336AE"/>
    <w:rsid w:val="000419FA"/>
    <w:rsid w:val="00041B9A"/>
    <w:rsid w:val="0004339C"/>
    <w:rsid w:val="000474FA"/>
    <w:rsid w:val="0005216A"/>
    <w:rsid w:val="000614AD"/>
    <w:rsid w:val="0006327C"/>
    <w:rsid w:val="000638D4"/>
    <w:rsid w:val="00064BC0"/>
    <w:rsid w:val="00067B5A"/>
    <w:rsid w:val="00073F39"/>
    <w:rsid w:val="000753F5"/>
    <w:rsid w:val="00076703"/>
    <w:rsid w:val="00077B7F"/>
    <w:rsid w:val="00080933"/>
    <w:rsid w:val="00082D7D"/>
    <w:rsid w:val="00083788"/>
    <w:rsid w:val="0008528F"/>
    <w:rsid w:val="00085461"/>
    <w:rsid w:val="000929CC"/>
    <w:rsid w:val="00096932"/>
    <w:rsid w:val="000A1B51"/>
    <w:rsid w:val="000B0300"/>
    <w:rsid w:val="000B358C"/>
    <w:rsid w:val="000B437A"/>
    <w:rsid w:val="000B5AA8"/>
    <w:rsid w:val="000B6C29"/>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13D84"/>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64E57"/>
    <w:rsid w:val="0016643B"/>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484"/>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2FE3"/>
    <w:rsid w:val="00243788"/>
    <w:rsid w:val="00243946"/>
    <w:rsid w:val="00243EE6"/>
    <w:rsid w:val="00244DC2"/>
    <w:rsid w:val="0024773F"/>
    <w:rsid w:val="00250FB5"/>
    <w:rsid w:val="002514CA"/>
    <w:rsid w:val="00251D21"/>
    <w:rsid w:val="00252E2D"/>
    <w:rsid w:val="00254491"/>
    <w:rsid w:val="00256795"/>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B7FCB"/>
    <w:rsid w:val="002C0D75"/>
    <w:rsid w:val="002C1DF5"/>
    <w:rsid w:val="002C4431"/>
    <w:rsid w:val="002C4CE4"/>
    <w:rsid w:val="002C56C1"/>
    <w:rsid w:val="002C7C80"/>
    <w:rsid w:val="002C7EB2"/>
    <w:rsid w:val="002C7FD1"/>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121D"/>
    <w:rsid w:val="003020C3"/>
    <w:rsid w:val="0030690E"/>
    <w:rsid w:val="0031174C"/>
    <w:rsid w:val="003121B1"/>
    <w:rsid w:val="0031371D"/>
    <w:rsid w:val="00313848"/>
    <w:rsid w:val="00321562"/>
    <w:rsid w:val="00321ACD"/>
    <w:rsid w:val="00325B77"/>
    <w:rsid w:val="00326B26"/>
    <w:rsid w:val="00326C07"/>
    <w:rsid w:val="003312DE"/>
    <w:rsid w:val="0033391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77145"/>
    <w:rsid w:val="0038197E"/>
    <w:rsid w:val="00383C14"/>
    <w:rsid w:val="00386E8A"/>
    <w:rsid w:val="00387412"/>
    <w:rsid w:val="00390A0E"/>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356A"/>
    <w:rsid w:val="003C5301"/>
    <w:rsid w:val="003C7178"/>
    <w:rsid w:val="003D1687"/>
    <w:rsid w:val="003D2509"/>
    <w:rsid w:val="003D2606"/>
    <w:rsid w:val="003D31DF"/>
    <w:rsid w:val="003D330C"/>
    <w:rsid w:val="003D7719"/>
    <w:rsid w:val="003E12E9"/>
    <w:rsid w:val="003E1B81"/>
    <w:rsid w:val="003E26CD"/>
    <w:rsid w:val="003E39A3"/>
    <w:rsid w:val="003E39D4"/>
    <w:rsid w:val="003E5206"/>
    <w:rsid w:val="003E698B"/>
    <w:rsid w:val="003E72E1"/>
    <w:rsid w:val="003F260A"/>
    <w:rsid w:val="003F2FCD"/>
    <w:rsid w:val="003F4EBC"/>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4B52"/>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34DD"/>
    <w:rsid w:val="00505929"/>
    <w:rsid w:val="00512BA3"/>
    <w:rsid w:val="005154B2"/>
    <w:rsid w:val="00516687"/>
    <w:rsid w:val="00517400"/>
    <w:rsid w:val="00520E86"/>
    <w:rsid w:val="00522D33"/>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0961"/>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1560"/>
    <w:rsid w:val="005F24FF"/>
    <w:rsid w:val="005F5AEF"/>
    <w:rsid w:val="005F61F0"/>
    <w:rsid w:val="005F6343"/>
    <w:rsid w:val="005F6646"/>
    <w:rsid w:val="00602AB0"/>
    <w:rsid w:val="00603E3C"/>
    <w:rsid w:val="00607BAF"/>
    <w:rsid w:val="006106DA"/>
    <w:rsid w:val="00610AF9"/>
    <w:rsid w:val="00610E0A"/>
    <w:rsid w:val="00611528"/>
    <w:rsid w:val="0061311B"/>
    <w:rsid w:val="00616CC7"/>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4151"/>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6C9D"/>
    <w:rsid w:val="00757E68"/>
    <w:rsid w:val="00761739"/>
    <w:rsid w:val="00761F48"/>
    <w:rsid w:val="007634F8"/>
    <w:rsid w:val="00763F7C"/>
    <w:rsid w:val="00767DEC"/>
    <w:rsid w:val="007734F6"/>
    <w:rsid w:val="007776C0"/>
    <w:rsid w:val="00777CDC"/>
    <w:rsid w:val="00781489"/>
    <w:rsid w:val="007835FB"/>
    <w:rsid w:val="00783B52"/>
    <w:rsid w:val="00791922"/>
    <w:rsid w:val="00794C1C"/>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3ED6"/>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6263"/>
    <w:rsid w:val="0082691E"/>
    <w:rsid w:val="00831761"/>
    <w:rsid w:val="008325AB"/>
    <w:rsid w:val="00833306"/>
    <w:rsid w:val="00834B35"/>
    <w:rsid w:val="00840924"/>
    <w:rsid w:val="008414A0"/>
    <w:rsid w:val="008417C4"/>
    <w:rsid w:val="00845F8B"/>
    <w:rsid w:val="00852A6A"/>
    <w:rsid w:val="00853596"/>
    <w:rsid w:val="00853902"/>
    <w:rsid w:val="00854BDB"/>
    <w:rsid w:val="00856C35"/>
    <w:rsid w:val="00860782"/>
    <w:rsid w:val="008607AA"/>
    <w:rsid w:val="00861AE4"/>
    <w:rsid w:val="008641C0"/>
    <w:rsid w:val="0086423F"/>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3DBD"/>
    <w:rsid w:val="008C63EA"/>
    <w:rsid w:val="008C7F49"/>
    <w:rsid w:val="008D1922"/>
    <w:rsid w:val="008D3101"/>
    <w:rsid w:val="008D3A12"/>
    <w:rsid w:val="008E1B00"/>
    <w:rsid w:val="008E2CDE"/>
    <w:rsid w:val="008E2D09"/>
    <w:rsid w:val="008E2F19"/>
    <w:rsid w:val="008E41FC"/>
    <w:rsid w:val="008E7EE7"/>
    <w:rsid w:val="008F368C"/>
    <w:rsid w:val="008F5A08"/>
    <w:rsid w:val="008F6589"/>
    <w:rsid w:val="0090060B"/>
    <w:rsid w:val="009028AD"/>
    <w:rsid w:val="00903B44"/>
    <w:rsid w:val="00904E78"/>
    <w:rsid w:val="00907310"/>
    <w:rsid w:val="00910282"/>
    <w:rsid w:val="00910EEF"/>
    <w:rsid w:val="00914767"/>
    <w:rsid w:val="0091502B"/>
    <w:rsid w:val="00925EEA"/>
    <w:rsid w:val="00926FDA"/>
    <w:rsid w:val="0093338B"/>
    <w:rsid w:val="009349FC"/>
    <w:rsid w:val="0093716E"/>
    <w:rsid w:val="009372E7"/>
    <w:rsid w:val="00937EF1"/>
    <w:rsid w:val="009400F9"/>
    <w:rsid w:val="009446F0"/>
    <w:rsid w:val="00951500"/>
    <w:rsid w:val="009522CF"/>
    <w:rsid w:val="00952C48"/>
    <w:rsid w:val="00954473"/>
    <w:rsid w:val="00954BCE"/>
    <w:rsid w:val="00954F62"/>
    <w:rsid w:val="00957277"/>
    <w:rsid w:val="00961D4B"/>
    <w:rsid w:val="0096515C"/>
    <w:rsid w:val="009660C4"/>
    <w:rsid w:val="00966138"/>
    <w:rsid w:val="00966992"/>
    <w:rsid w:val="00970CB6"/>
    <w:rsid w:val="009752EC"/>
    <w:rsid w:val="009769C5"/>
    <w:rsid w:val="009840F8"/>
    <w:rsid w:val="00984497"/>
    <w:rsid w:val="00984799"/>
    <w:rsid w:val="00985374"/>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3D7A"/>
    <w:rsid w:val="009B6415"/>
    <w:rsid w:val="009B6AD6"/>
    <w:rsid w:val="009B7696"/>
    <w:rsid w:val="009C19E0"/>
    <w:rsid w:val="009C267B"/>
    <w:rsid w:val="009C6953"/>
    <w:rsid w:val="009C73C9"/>
    <w:rsid w:val="009C7BF3"/>
    <w:rsid w:val="009D3002"/>
    <w:rsid w:val="009D3033"/>
    <w:rsid w:val="009D4AB9"/>
    <w:rsid w:val="009D5B39"/>
    <w:rsid w:val="009D6809"/>
    <w:rsid w:val="009D7D3E"/>
    <w:rsid w:val="009E0FDD"/>
    <w:rsid w:val="009E1EE4"/>
    <w:rsid w:val="009E38A7"/>
    <w:rsid w:val="009E71F7"/>
    <w:rsid w:val="009F0381"/>
    <w:rsid w:val="009F163F"/>
    <w:rsid w:val="009F3236"/>
    <w:rsid w:val="009F4C79"/>
    <w:rsid w:val="009F59D7"/>
    <w:rsid w:val="009F5B79"/>
    <w:rsid w:val="009F66C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4235"/>
    <w:rsid w:val="00AA657F"/>
    <w:rsid w:val="00AA78E3"/>
    <w:rsid w:val="00AB07AA"/>
    <w:rsid w:val="00AB26E0"/>
    <w:rsid w:val="00AB2D3A"/>
    <w:rsid w:val="00AB3265"/>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3E4D"/>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5D6A"/>
    <w:rsid w:val="00B5620D"/>
    <w:rsid w:val="00B569C2"/>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1CCF"/>
    <w:rsid w:val="00B9698E"/>
    <w:rsid w:val="00BA10A3"/>
    <w:rsid w:val="00BA2993"/>
    <w:rsid w:val="00BA74F4"/>
    <w:rsid w:val="00BB4DCE"/>
    <w:rsid w:val="00BB55BD"/>
    <w:rsid w:val="00BB7098"/>
    <w:rsid w:val="00BB7ED1"/>
    <w:rsid w:val="00BC13EB"/>
    <w:rsid w:val="00BC1C1C"/>
    <w:rsid w:val="00BC249D"/>
    <w:rsid w:val="00BC2FF9"/>
    <w:rsid w:val="00BC520C"/>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0655"/>
    <w:rsid w:val="00C830F1"/>
    <w:rsid w:val="00C831A4"/>
    <w:rsid w:val="00C84DBD"/>
    <w:rsid w:val="00C85421"/>
    <w:rsid w:val="00C9063D"/>
    <w:rsid w:val="00C90899"/>
    <w:rsid w:val="00C91836"/>
    <w:rsid w:val="00C91DEB"/>
    <w:rsid w:val="00C925EA"/>
    <w:rsid w:val="00C93B7C"/>
    <w:rsid w:val="00C93C54"/>
    <w:rsid w:val="00C956C9"/>
    <w:rsid w:val="00C95B91"/>
    <w:rsid w:val="00C9687A"/>
    <w:rsid w:val="00C9735A"/>
    <w:rsid w:val="00CA1053"/>
    <w:rsid w:val="00CA126A"/>
    <w:rsid w:val="00CA1914"/>
    <w:rsid w:val="00CA3300"/>
    <w:rsid w:val="00CA4ABC"/>
    <w:rsid w:val="00CA6A44"/>
    <w:rsid w:val="00CB0E79"/>
    <w:rsid w:val="00CB4008"/>
    <w:rsid w:val="00CB6453"/>
    <w:rsid w:val="00CB7F49"/>
    <w:rsid w:val="00CC0EDB"/>
    <w:rsid w:val="00CC1A74"/>
    <w:rsid w:val="00CC3F9F"/>
    <w:rsid w:val="00CC5A1A"/>
    <w:rsid w:val="00CC5B6B"/>
    <w:rsid w:val="00CC7702"/>
    <w:rsid w:val="00CD11B6"/>
    <w:rsid w:val="00CD18F9"/>
    <w:rsid w:val="00CD1C38"/>
    <w:rsid w:val="00CD522E"/>
    <w:rsid w:val="00CD5346"/>
    <w:rsid w:val="00CD5369"/>
    <w:rsid w:val="00CD5732"/>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1677"/>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331"/>
    <w:rsid w:val="00D8387C"/>
    <w:rsid w:val="00D84640"/>
    <w:rsid w:val="00D91486"/>
    <w:rsid w:val="00D933FB"/>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1F03"/>
    <w:rsid w:val="00E24048"/>
    <w:rsid w:val="00E25971"/>
    <w:rsid w:val="00E276BE"/>
    <w:rsid w:val="00E27F54"/>
    <w:rsid w:val="00E30160"/>
    <w:rsid w:val="00E31AB1"/>
    <w:rsid w:val="00E32141"/>
    <w:rsid w:val="00E325EE"/>
    <w:rsid w:val="00E3479A"/>
    <w:rsid w:val="00E37344"/>
    <w:rsid w:val="00E42800"/>
    <w:rsid w:val="00E50932"/>
    <w:rsid w:val="00E55E91"/>
    <w:rsid w:val="00E56761"/>
    <w:rsid w:val="00E569E0"/>
    <w:rsid w:val="00E63A1C"/>
    <w:rsid w:val="00E63F16"/>
    <w:rsid w:val="00E64953"/>
    <w:rsid w:val="00E66CF5"/>
    <w:rsid w:val="00E70AD2"/>
    <w:rsid w:val="00E72C68"/>
    <w:rsid w:val="00E73738"/>
    <w:rsid w:val="00E73BAE"/>
    <w:rsid w:val="00E75B1E"/>
    <w:rsid w:val="00E771AD"/>
    <w:rsid w:val="00E77715"/>
    <w:rsid w:val="00E8076A"/>
    <w:rsid w:val="00E807AE"/>
    <w:rsid w:val="00E817DC"/>
    <w:rsid w:val="00E8272C"/>
    <w:rsid w:val="00E90A02"/>
    <w:rsid w:val="00E91E35"/>
    <w:rsid w:val="00E93289"/>
    <w:rsid w:val="00E93E3D"/>
    <w:rsid w:val="00E93E67"/>
    <w:rsid w:val="00E96CF5"/>
    <w:rsid w:val="00EA0DF1"/>
    <w:rsid w:val="00EA1200"/>
    <w:rsid w:val="00EA171D"/>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EF60BD"/>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43"/>
    <w:rsid w:val="00F8475F"/>
    <w:rsid w:val="00F863D1"/>
    <w:rsid w:val="00F90CE9"/>
    <w:rsid w:val="00F90CED"/>
    <w:rsid w:val="00F93A0C"/>
    <w:rsid w:val="00FA4100"/>
    <w:rsid w:val="00FA4CD2"/>
    <w:rsid w:val="00FA6A8C"/>
    <w:rsid w:val="00FB02BE"/>
    <w:rsid w:val="00FB0B29"/>
    <w:rsid w:val="00FB11F5"/>
    <w:rsid w:val="00FB419F"/>
    <w:rsid w:val="00FB4D1C"/>
    <w:rsid w:val="00FB4E21"/>
    <w:rsid w:val="00FB5564"/>
    <w:rsid w:val="00FB5E81"/>
    <w:rsid w:val="00FC16B1"/>
    <w:rsid w:val="00FC2000"/>
    <w:rsid w:val="00FC58C7"/>
    <w:rsid w:val="00FD0456"/>
    <w:rsid w:val="00FD0DB6"/>
    <w:rsid w:val="00FD1338"/>
    <w:rsid w:val="00FD221A"/>
    <w:rsid w:val="00FD2C19"/>
    <w:rsid w:val="00FD63D3"/>
    <w:rsid w:val="00FD71EA"/>
    <w:rsid w:val="00FE008A"/>
    <w:rsid w:val="00FE0810"/>
    <w:rsid w:val="00FE5335"/>
    <w:rsid w:val="00FF0613"/>
    <w:rsid w:val="00FF070B"/>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386029396">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771002718">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purl.org/dc/elements/1.1/"/>
    <ds:schemaRef ds:uri="http://www.w3.org/XML/1998/namespace"/>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1a27fac6-be49-43e0-83d6-261a33553d4f"/>
    <ds:schemaRef ds:uri="ac14c87b-62f2-449d-bfa6-91340774bc9b"/>
    <ds:schemaRef ds:uri="http://purl.org/dc/dcmitype/"/>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1207</Words>
  <Characters>6518</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3</cp:revision>
  <cp:lastPrinted>2026-06-02T11:35:00Z</cp:lastPrinted>
  <dcterms:created xsi:type="dcterms:W3CDTF">2026-06-02T11:39:00Z</dcterms:created>
  <dcterms:modified xsi:type="dcterms:W3CDTF">2026-06-02T11:42:00Z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